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648"/>
        <w:gridCol w:w="3648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20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</w:r>
          </w:p>
        </w:tc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44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ÎNȘTIINȚARE PRIVIND ÎNCHEIEREA EXECUȚIEI LUCRĂRILOR (CĂTRE PRIMĂRIE / CJ)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rPr/>
      </w:pPr>
      <w:r>
        <w:rPr>
          <w:b/>
        </w:rPr>
        <w:t>1. CĂTRE</w:t>
      </w:r>
    </w:p>
    <w:p>
      <w:pPr>
        <w:pStyle w:val="Normal"/>
        <w:rPr/>
      </w:pPr>
      <w:r>
        <w:rPr/>
        <w:t xml:space="preserve">Instituția: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pStyle w:val="Normal"/>
        <w:spacing w:before="0" w:after="80"/>
        <w:rPr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pPr>
        <w:pStyle w:val="Normal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p>
      <w:pPr>
        <w:pStyle w:val="Normal"/>
        <w:rPr/>
      </w:pPr>
      <w:r>
        <w:rPr/>
        <w:t>3. Titular al AC/AD nr. .......... din .......... ADUC LA CUNOȘTINȚĂ că la data de .......... au fost finalizate lucrările.</w:t>
      </w:r>
    </w:p>
    <w:p>
      <w:pPr>
        <w:pStyle w:val="Normal"/>
        <w:rPr/>
      </w:pPr>
      <w:r>
        <w:rPr>
          <w:b/>
        </w:rPr>
        <w:t>4. IMOBILUL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teren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rPr/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pPr>
        <w:pStyle w:val="Normal"/>
        <w:rPr/>
      </w:pPr>
      <w:r>
        <w:rPr>
          <w:b/>
        </w:rPr>
        <w:t>5. CONVOCAREA COMISIEI DE RECEPȚIE la terminarea lucrărilor la data de .................... ora ..........</w:t>
        <w:br/>
      </w:r>
    </w:p>
    <w:p>
      <w:pPr>
        <w:pStyle w:val="Normal"/>
        <w:rPr/>
      </w:pPr>
      <w:r>
        <w:rPr>
          <w:b/>
        </w:rPr>
        <w:t>6.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Titularul autorizației: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665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201295</wp:posOffset>
          </wp:positionH>
          <wp:positionV relativeFrom="paragraph">
            <wp:posOffset>-59055</wp:posOffset>
          </wp:positionV>
          <wp:extent cx="6463665" cy="104838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201295</wp:posOffset>
          </wp:positionH>
          <wp:positionV relativeFrom="paragraph">
            <wp:posOffset>-59055</wp:posOffset>
          </wp:positionV>
          <wp:extent cx="6463665" cy="104838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  <Pages>1</Pages>
  <Words>206</Words>
  <Characters>1995</Characters>
  <CharactersWithSpaces>2195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2026-09-01T10:24:27Z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