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3648"/>
        <w:gridCol w:w="3735"/>
        <w:gridCol w:w="3561"/>
      </w:tblGrid>
      <w:tr>
        <w:trPr/>
        <w:tc>
          <w:tcPr>
            <w:tcW w:w="3648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spacing w:before="0" w:after="40"/>
              <w:rPr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w="3735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Conform Legii nr.9 din04.01.2023:</w:t>
            </w:r>
          </w:p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Durata de completare a formularului: 5 min.</w:t>
            </w:r>
          </w:p>
        </w:tc>
        <w:tc>
          <w:tcPr>
            <w:tcW w:w="3561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rPr>
          <w:trHeight w:val="545" w:hRule="atLeast"/>
        </w:trPr>
        <w:tc>
          <w:tcPr>
            <w:tcW w:w="10944" w:type="dxa"/>
            <w:gridSpan w:val="3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  <w:shd w:fill="F0F0F0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sz w:val="21"/>
              </w:rPr>
              <w:t>CERERE PENTRU EMITEREA CERTIFICATULUI DE URBANISM PENTRU CONSTRUIRE / DESFIINȚARE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p>
      <w:pPr>
        <w:pStyle w:val="Normal"/>
        <w:rPr/>
      </w:pPr>
      <w:r>
        <w:rPr>
          <w:b/>
        </w:rPr>
        <w:t>1. CĂTRE</w:t>
      </w:r>
    </w:p>
    <w:p>
      <w:pPr>
        <w:pStyle w:val="Normal"/>
        <w:rPr/>
      </w:pPr>
      <w:r>
        <w:rPr/>
        <w:t xml:space="preserve">Instituția: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municipiului / orașului / comunei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de sector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consiliul județean</w:t>
      </w:r>
    </w:p>
    <w:p>
      <w:pPr>
        <w:pStyle w:val="Normal"/>
        <w:spacing w:before="0" w:after="80"/>
        <w:rPr/>
      </w:pPr>
      <w:r>
        <w:rPr>
          <w:i/>
          <w:sz w:val="16"/>
        </w:rPr>
        <w:t>Cererea va fi transmisă către președintele consiliului județean, primarul general, primarul de sector sau primarul municipiului/orașului/comunei, după caz.</w:t>
      </w:r>
    </w:p>
    <w:p>
      <w:pPr>
        <w:pStyle w:val="Normal"/>
        <w:rPr/>
      </w:pPr>
      <w:r>
        <w:rPr>
          <w:b/>
        </w:rPr>
        <w:t>2. SOLICITANTUL</w:t>
      </w:r>
    </w:p>
    <w:tbl>
      <w:tblPr>
        <w:tblW w:w="10944" w:type="dxa"/>
        <w:jc w:val="center"/>
        <w:tblInd w:w="0" w:type="dxa"/>
        <w:tblLayout w:type="fixed"/>
        <w:tblCellMar>
          <w:top w:w="30" w:type="dxa"/>
          <w:start w:w="50" w:type="dxa"/>
          <w:bottom w:w="30" w:type="dxa"/>
          <w:end w:w="5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Nume și prenume: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CNP: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E-mail: ....................................................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pStyle w:val="Normal"/>
        <w:spacing w:before="0" w:after="60"/>
        <w:rPr/>
      </w:pPr>
      <w:r>
        <w:rPr/>
      </w:r>
    </w:p>
    <w:p>
      <w:pPr>
        <w:pStyle w:val="Normal"/>
        <w:rPr/>
      </w:pP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MS Gothic" w:hAnsi="MS Gothic"/>
              <w:sz w:val="20"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titular al dreptului de proprietate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împuternicit al titularului</w:t>
      </w:r>
      <w:r>
        <w:rPr/>
        <w:br/>
        <w:t xml:space="preserve">în conformitate cu prevederile Legii nr. 169/2026, solicit emiterea </w:t>
      </w:r>
      <w:r>
        <w:rPr>
          <w:b/>
        </w:rPr>
        <w:t>CERTIFICATULUI DE URBANISM PENTRU:</w:t>
      </w:r>
    </w:p>
    <w:p>
      <w:pPr>
        <w:pStyle w:val="Normal"/>
        <w:rPr/>
      </w:pP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MS Gothic" w:hAnsi="MS Gothic"/>
              <w:sz w:val="20"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CONSTRUIRE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DESFIINȚARE</w:t>
      </w:r>
      <w:r>
        <w:rPr/>
        <w:t xml:space="preserve">     |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pentru clădiri și amenajări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lucrări inginerești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pentru construcții cu caracter special</w:t>
      </w:r>
      <w:r>
        <w:rPr/>
        <w:br/>
        <w:t>în vederea realizării obiectivului de investiții: ...................................................................................................................</w:t>
      </w:r>
    </w:p>
    <w:p>
      <w:pPr>
        <w:pStyle w:val="Normal"/>
        <w:rPr/>
      </w:pPr>
      <w:r>
        <w:rPr>
          <w:b/>
        </w:rPr>
        <w:t>3. IMOBILUL</w:t>
      </w:r>
    </w:p>
    <w:p>
      <w:pPr>
        <w:pStyle w:val="Normal"/>
        <w:rPr/>
      </w:pP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MS Gothic" w:hAnsi="MS Gothic"/>
              <w:sz w:val="20"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teren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construcții</w:t>
      </w:r>
      <w:r>
        <w:rPr/>
        <w:br/>
        <w:t>Județ: ............................. Municipiu/oraș/comună: ............................. Sat/sector: ............................. Cod poștal: ............</w:t>
        <w:br/>
        <w:t>Strada: ........................................................................ Nr. ........ Bl. ........ sc. ........ et. ........ ap. ........</w:t>
        <w:br/>
        <w:t>Suprafața terenului (m²): ........................ Număr cadastral: ........................ Carte funciară nr.: ........................</w:t>
      </w:r>
    </w:p>
    <w:p>
      <w:pPr>
        <w:pStyle w:val="Normal"/>
        <w:rPr/>
      </w:pPr>
      <w:r>
        <w:rPr>
          <w:b/>
        </w:rPr>
        <w:t>4. ÎNCADRAREA LUCRĂRILOR</w:t>
      </w:r>
    </w:p>
    <w:p>
      <w:pPr>
        <w:pStyle w:val="Normal"/>
        <w:rPr/>
      </w:pPr>
      <w:r>
        <w:rPr/>
        <w:t>A. Lucrări de construcții noi:</w:t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clădiri civile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clădiri industriale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clădiri agricole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construcții cu caracter special</w:t>
      </w:r>
      <w:r>
        <w:rPr/>
        <w:br/>
        <w:t>Amplasare în zonă protejată:</w:t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în afara zonei de protecție a monumentelor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în zona de protecție a monumentelor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în afara zonelor construite protejate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în zone construite protejate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nu sunt cunoscute informații</w:t>
      </w:r>
    </w:p>
    <w:p>
      <w:pPr>
        <w:pStyle w:val="Normal"/>
        <w:rPr/>
      </w:pPr>
      <w:r>
        <w:rPr/>
        <w:t>B. Intervenții asupra construcțiilor existente:</w:t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B.1 la alte clădiri decât B.2 și B.3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B.2 la monument istoric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în zona de protecție a monumentelor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în zone construite protejate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cu valoare arhitecturală deosebită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B.3 la clădiri cu caracter special (altele decât B.2)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din categoria B.2</w:t>
      </w:r>
    </w:p>
    <w:p>
      <w:pPr>
        <w:pStyle w:val="Normal"/>
        <w:rPr/>
      </w:pPr>
      <w:r>
        <w:rPr/>
        <w:t xml:space="preserve">C. Amenajări: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civile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îmbunătățiri funciare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provizorii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foraje/excavări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spații verzi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spații publice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organizare șantier</w:t>
      </w:r>
    </w:p>
    <w:p>
      <w:pPr>
        <w:pStyle w:val="Normal"/>
        <w:rPr/>
      </w:pPr>
      <w:r>
        <w:rPr/>
        <w:t xml:space="preserve">D. Lucrări inginerești: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transport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energie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comunicații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gospodărirea apelor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hidrotehnice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miniere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alte lucrări</w:t>
      </w:r>
    </w:p>
    <w:p>
      <w:pPr>
        <w:pStyle w:val="Normal"/>
        <w:rPr/>
      </w:pPr>
      <w:r>
        <w:rPr>
          <w:b/>
        </w:rPr>
        <w:t>5. SE ANEXEAZĂ:</w:t>
      </w:r>
    </w:p>
    <w:p>
      <w:pPr>
        <w:pStyle w:val="Normal"/>
        <w:rPr/>
      </w:pP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MS Gothic" w:hAnsi="MS Gothic"/>
              <w:sz w:val="20"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extras de carte funciară actualizat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plan de situație propus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plan de încadrare în zonă Stereo 70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descrierea succintă a investiției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împuternicirea</w:t>
      </w:r>
    </w:p>
    <w:p>
      <w:pPr>
        <w:pStyle w:val="Normal"/>
        <w:rPr/>
      </w:pPr>
      <w:r>
        <w:rPr>
          <w:b/>
        </w:rPr>
        <w:t>6. COMUNICAREA RĂSPUNSULUI</w:t>
      </w:r>
    </w:p>
    <w:p>
      <w:pPr>
        <w:pStyle w:val="Normal"/>
        <w:rPr/>
      </w:pP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MS Gothic" w:hAnsi="MS Gothic"/>
              <w:sz w:val="20"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în format scris, prin poștă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în format digital, la adresa de e-mail indicată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ridicare de la sediul autorității</w:t>
      </w:r>
    </w:p>
    <w:p>
      <w:pPr>
        <w:pStyle w:val="Normal"/>
        <w:rPr/>
      </w:pPr>
      <w:r>
        <w:rPr>
          <w:b/>
        </w:rPr>
        <w:t>7. DATA ȘI SEMNĂTURA</w:t>
      </w:r>
    </w:p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Data: ........................................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Solicitantul: ........................................</w:t>
              <w:br/>
              <w:t>Semnătura: ........................................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2240" w:h="15840"/>
      <w:pgMar w:left="648" w:right="648" w:gutter="0" w:header="576" w:top="2149" w:footer="0" w:bottom="5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MS Gothic"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3" behindDoc="1" locked="0" layoutInCell="0" allowOverlap="1">
          <wp:simplePos x="0" y="0"/>
          <wp:positionH relativeFrom="column">
            <wp:posOffset>201295</wp:posOffset>
          </wp:positionH>
          <wp:positionV relativeFrom="paragraph">
            <wp:posOffset>-79375</wp:posOffset>
          </wp:positionV>
          <wp:extent cx="6463665" cy="1048385"/>
          <wp:effectExtent l="0" t="0" r="0" b="0"/>
          <wp:wrapSquare wrapText="largest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3" behindDoc="1" locked="0" layoutInCell="0" allowOverlap="1">
          <wp:simplePos x="0" y="0"/>
          <wp:positionH relativeFrom="column">
            <wp:posOffset>201295</wp:posOffset>
          </wp:positionH>
          <wp:positionV relativeFrom="paragraph">
            <wp:posOffset>-79375</wp:posOffset>
          </wp:positionV>
          <wp:extent cx="6463665" cy="1048385"/>
          <wp:effectExtent l="0" t="0" r="0" b="0"/>
          <wp:wrapSquare wrapText="largest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LibreOffice/26.2.5.2$Windows_X86_64 LibreOffice_project/cd7284b4cbbfeb507e630c1aac019f4157393acb</Application>
  <AppVersion>15.0000</AppVersion>
  <Pages>2</Pages>
  <Words>431</Words>
  <Characters>3298</Characters>
  <CharactersWithSpaces>3816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en-GB</dc:language>
  <cp:lastModifiedBy/>
  <dcterms:modified xsi:type="dcterms:W3CDTF">2026-09-01T11:12:08Z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